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3" w:rsidRDefault="007C2BC3" w:rsidP="007C2BC3">
      <w:pPr>
        <w:jc w:val="right"/>
        <w:rPr>
          <w:lang w:val="pl-PL"/>
        </w:rPr>
      </w:pPr>
    </w:p>
    <w:p w:rsidR="007C2BC3" w:rsidRDefault="007C2BC3" w:rsidP="007C2BC3">
      <w:pPr>
        <w:jc w:val="right"/>
        <w:rPr>
          <w:lang w:val="pl-PL"/>
        </w:rPr>
      </w:pPr>
      <w:r>
        <w:rPr>
          <w:lang w:val="pl-PL"/>
        </w:rPr>
        <w:t>Siedlce, 2018</w:t>
      </w:r>
      <w:bookmarkStart w:id="0" w:name="_GoBack"/>
      <w:bookmarkEnd w:id="0"/>
      <w:r>
        <w:rPr>
          <w:lang w:val="pl-PL"/>
        </w:rPr>
        <w:t xml:space="preserve"> r. </w:t>
      </w:r>
    </w:p>
    <w:p w:rsidR="007C2BC3" w:rsidRDefault="00CB426A" w:rsidP="007C2BC3">
      <w:pPr>
        <w:jc w:val="center"/>
        <w:rPr>
          <w:lang w:val="pl-PL"/>
        </w:rPr>
      </w:pPr>
      <w:r w:rsidRPr="00CB426A">
        <w:rPr>
          <w:lang w:val="pl-PL"/>
        </w:rPr>
        <w:t>INFORMATOR</w:t>
      </w:r>
    </w:p>
    <w:p w:rsidR="007C2BC3" w:rsidRDefault="00CB426A" w:rsidP="007C2BC3">
      <w:pPr>
        <w:jc w:val="center"/>
        <w:rPr>
          <w:lang w:val="pl-PL"/>
        </w:rPr>
      </w:pPr>
      <w:r w:rsidRPr="00CB426A">
        <w:rPr>
          <w:lang w:val="pl-PL"/>
        </w:rPr>
        <w:t>DZIENNY DOM OPIEKI MEDYCZNEJ (DDOM)</w:t>
      </w:r>
    </w:p>
    <w:p w:rsidR="00CB426A" w:rsidRDefault="00CB426A" w:rsidP="007C2BC3">
      <w:pPr>
        <w:jc w:val="center"/>
        <w:rPr>
          <w:lang w:val="pl-PL"/>
        </w:rPr>
      </w:pPr>
      <w:r w:rsidRPr="00CB426A">
        <w:rPr>
          <w:lang w:val="pl-PL"/>
        </w:rPr>
        <w:t>w okresie trwałości realizacji projektu</w:t>
      </w:r>
      <w:r w:rsidR="007C2BC3">
        <w:rPr>
          <w:lang w:val="pl-PL"/>
        </w:rPr>
        <w:t>.</w:t>
      </w:r>
    </w:p>
    <w:p w:rsidR="00CB426A" w:rsidRDefault="00CB426A" w:rsidP="00CB426A">
      <w:pPr>
        <w:rPr>
          <w:lang w:val="pl-PL"/>
        </w:rPr>
      </w:pPr>
    </w:p>
    <w:p w:rsidR="00CB426A" w:rsidRPr="007C2BC3" w:rsidRDefault="00CB426A" w:rsidP="007C2B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  <w:lang w:val="pl-PL"/>
        </w:rPr>
      </w:pPr>
      <w:r w:rsidRPr="00CB426A">
        <w:rPr>
          <w:lang w:val="pl-PL"/>
        </w:rPr>
        <w:t>DZIENNY DOM OPIEKI MEDYCZNEJ (DDOM) powstał w ramach projektu „</w:t>
      </w:r>
      <w:r w:rsidRPr="00CB426A">
        <w:rPr>
          <w:rFonts w:ascii="Verdana" w:hAnsi="Verdana" w:cs="Verdana"/>
          <w:sz w:val="18"/>
          <w:szCs w:val="18"/>
          <w:lang w:val="pl-PL"/>
        </w:rPr>
        <w:t>Organizacja i prowadzenie domu dziennej opieki medycznej drogą do zdrowia i aktywnoś</w:t>
      </w:r>
      <w:r>
        <w:rPr>
          <w:rFonts w:ascii="Verdana" w:hAnsi="Verdana" w:cs="Verdana"/>
          <w:sz w:val="18"/>
          <w:szCs w:val="18"/>
          <w:lang w:val="pl-PL"/>
        </w:rPr>
        <w:t xml:space="preserve">ci </w:t>
      </w:r>
      <w:r w:rsidRPr="00CB426A">
        <w:rPr>
          <w:rFonts w:ascii="Verdana" w:hAnsi="Verdana" w:cs="Verdana"/>
          <w:sz w:val="18"/>
          <w:szCs w:val="18"/>
          <w:lang w:val="pl-PL"/>
        </w:rPr>
        <w:t>seniorów powiatu mińskiego</w:t>
      </w:r>
      <w:r>
        <w:rPr>
          <w:rFonts w:ascii="Verdana" w:hAnsi="Verdana" w:cs="Verdana"/>
          <w:sz w:val="18"/>
          <w:szCs w:val="18"/>
          <w:lang w:val="pl-PL"/>
        </w:rPr>
        <w:t>”</w:t>
      </w:r>
      <w:r w:rsidR="007C2BC3">
        <w:rPr>
          <w:rFonts w:ascii="Verdana" w:hAnsi="Verdana" w:cs="Verdana"/>
          <w:sz w:val="18"/>
          <w:szCs w:val="18"/>
          <w:lang w:val="pl-PL"/>
        </w:rPr>
        <w:t xml:space="preserve"> </w:t>
      </w:r>
      <w:r w:rsidRPr="00CB426A">
        <w:rPr>
          <w:lang w:val="pl-PL"/>
        </w:rPr>
        <w:t>w ramach V Osi priorytetowej Wsparcie dla obszaru zdrowia, Działania 5.2 Działania projakościowe i rozwiązania organizacyjne w systemie ochrony zdrowia ułatwiające dostęp do niedrogich, trwałych oraz wysokiej jakości usług zdrowotnych Programu Operacyjnego Wiedza Edukacja Rozwój. W okresie od 01.0</w:t>
      </w:r>
      <w:r>
        <w:rPr>
          <w:lang w:val="pl-PL"/>
        </w:rPr>
        <w:t>6.2016 do 30.06</w:t>
      </w:r>
      <w:r w:rsidRPr="00CB426A">
        <w:rPr>
          <w:lang w:val="pl-PL"/>
        </w:rPr>
        <w:t xml:space="preserve">.2018 DDOM prowadzony był w ramach powyższego projektu. W okresie trwałości projektu świadczenia DDOM są odpłatne przy czym cena usługi została skalkulowana bez nakładania na koszty związane z realizacją standardu DDOM marży zysku. </w:t>
      </w:r>
    </w:p>
    <w:p w:rsidR="00CB426A" w:rsidRPr="007C2BC3" w:rsidRDefault="00CB426A" w:rsidP="007C2BC3">
      <w:pPr>
        <w:jc w:val="center"/>
        <w:rPr>
          <w:b/>
          <w:lang w:val="pl-PL"/>
        </w:rPr>
      </w:pPr>
    </w:p>
    <w:p w:rsidR="00D54855" w:rsidRPr="007C2BC3" w:rsidRDefault="00CB426A" w:rsidP="007C2BC3">
      <w:pPr>
        <w:jc w:val="center"/>
        <w:rPr>
          <w:b/>
          <w:lang w:val="pl-PL"/>
        </w:rPr>
      </w:pPr>
      <w:r w:rsidRPr="007C2BC3">
        <w:rPr>
          <w:b/>
          <w:lang w:val="pl-PL"/>
        </w:rPr>
        <w:t xml:space="preserve">Miesięczna cena pobytu przy obowiązku zawarcia umowy na minimum 120 dni roboczych wynosi </w:t>
      </w:r>
      <w:r w:rsidR="00D54855" w:rsidRPr="007C2BC3">
        <w:rPr>
          <w:b/>
          <w:lang w:val="pl-PL"/>
        </w:rPr>
        <w:t>285</w:t>
      </w:r>
      <w:r w:rsidR="00C36114" w:rsidRPr="007C2BC3">
        <w:rPr>
          <w:b/>
          <w:lang w:val="pl-PL"/>
        </w:rPr>
        <w:t>0,00</w:t>
      </w:r>
      <w:r w:rsidRPr="007C2BC3">
        <w:rPr>
          <w:b/>
          <w:lang w:val="pl-PL"/>
        </w:rPr>
        <w:t xml:space="preserve"> zł Cena obowiązuje przy grupie 14 osobowej.</w:t>
      </w:r>
    </w:p>
    <w:p w:rsidR="007C2BC3" w:rsidRDefault="007C2BC3" w:rsidP="00CB426A">
      <w:pPr>
        <w:rPr>
          <w:lang w:val="pl-PL"/>
        </w:rPr>
      </w:pPr>
    </w:p>
    <w:p w:rsidR="00D54855" w:rsidRDefault="00CB426A" w:rsidP="00CB426A">
      <w:pPr>
        <w:rPr>
          <w:lang w:val="pl-PL"/>
        </w:rPr>
      </w:pPr>
      <w:r w:rsidRPr="00CB426A">
        <w:rPr>
          <w:lang w:val="pl-PL"/>
        </w:rPr>
        <w:t xml:space="preserve">SZCZEGÓŁOWE INFORMACJE NA TEMAT ZAKRESU OFERTY. </w:t>
      </w:r>
    </w:p>
    <w:p w:rsidR="00910677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1. Celem udzielania świadczeń w ramach DDOM jest poprawa stanu zdrowia niesamodzielnych osób powyżej 65 roku życia, mieszkających na terenie </w:t>
      </w:r>
      <w:r>
        <w:rPr>
          <w:lang w:val="pl-PL"/>
        </w:rPr>
        <w:t>powiatu mińskiego</w:t>
      </w:r>
      <w:r w:rsidRPr="00CB426A">
        <w:rPr>
          <w:lang w:val="pl-PL"/>
        </w:rPr>
        <w:t xml:space="preserve">, w szczególności samotnie, którzy są zagrożeni wykluczeniem społecznym, ze względu na zły stan zdrowia i nieefektywną terapię.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2. Dom prowadzony jest w oparciu i w zgodzie ze standardem dotyczącym tworzenia i funkcjonowania dziennych domów opieki medycznej. Standard DDOM został określony w dokumencie pn. Dzienny dom opieki medycznej - organizacja i zadania wydanym przez Ministerstwo Zdrowia w maju 2015r.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3. Dom przeznaczony jest dla osób niesamodzielnych, w szczególności do osób powyżej 65 r.ż., których stan zdrowia nie pozwala na pozostawanie wyłącznie pod opieką podstawowej opieki zdrowotnej i ambulatoryjnej opieki specjalistycznej, a jednocześnie nie wymagają całodobowego nadzoru lekarskiego i pielęgniarskiego realizowanego w trybie stacjonarnym. Świadczenia w dziennym domu opieki medycznej udzielane są pacjentom wymagającym, ze względu na stan zdrowia, świadczeń pielęgnacyjnych, opiekuńczych i rehabilitacyjnych oraz kontynuacji leczenia, a niewymagającym hospitalizacji w oddziale szpitalnym, którzy w ocenie skalą poziomu samodzielności (skala </w:t>
      </w:r>
      <w:proofErr w:type="spellStart"/>
      <w:r w:rsidRPr="00CB426A">
        <w:rPr>
          <w:lang w:val="pl-PL"/>
        </w:rPr>
        <w:t>Barthel</w:t>
      </w:r>
      <w:proofErr w:type="spellEnd"/>
      <w:r w:rsidRPr="00CB426A">
        <w:rPr>
          <w:lang w:val="pl-PL"/>
        </w:rPr>
        <w:t>) otrzymali 40-65 punktów w okresie poprzedzającym przyjęcie do 3 m-</w:t>
      </w:r>
      <w:proofErr w:type="spellStart"/>
      <w:r w:rsidRPr="00CB426A">
        <w:rPr>
          <w:lang w:val="pl-PL"/>
        </w:rPr>
        <w:t>cy</w:t>
      </w:r>
      <w:proofErr w:type="spellEnd"/>
      <w:r w:rsidRPr="00CB426A">
        <w:rPr>
          <w:lang w:val="pl-PL"/>
        </w:rPr>
        <w:t xml:space="preserve">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4. Podstawowe cele kwalifikowania pacjentów do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 5. Ze względu na charakter opieki świadczonej w dziennym domu opieki medycznej, ze wsparcia wyłączone </w:t>
      </w:r>
      <w:r w:rsidRPr="00CB426A">
        <w:rPr>
          <w:lang w:val="pl-PL"/>
        </w:rPr>
        <w:lastRenderedPageBreak/>
        <w:t xml:space="preserve">są osoby korzystające ze świadczeń opieki zdrowotnej z zakresu świadczeń pielęgnacyjnych i opiekuńczych w ramach opieki długoterminowej, opieki paliatywnej i hospicyjnej oraz rehabilitacji leczniczej, w warunkach ośrodka lub oddziału dziennego oraz w warunkach stacjonarnych, a także osoby, w przypadku których podstawowym wskazaniem do objęcia ich opieką jest zaawansowana choroba psychiczna, głębokie zaburzenia zachowania towarzyszące otępieniu lub uzależnienie (korzystające ze świadczeń zdrowotnych z zakresu opieki psychiatrycznej i leczenia uzależnień).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6. 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 w:rsidRPr="00CB426A">
        <w:rPr>
          <w:lang w:val="pl-PL"/>
        </w:rPr>
        <w:t>późn</w:t>
      </w:r>
      <w:proofErr w:type="spellEnd"/>
      <w:r w:rsidRPr="00CB426A">
        <w:rPr>
          <w:lang w:val="pl-PL"/>
        </w:rPr>
        <w:t xml:space="preserve">. zm.).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7.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jest ośrodkiem wsparcia dziennego.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8.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jest placówką koedukacyjną, dysponującą 14 miejscami.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9. D</w:t>
      </w:r>
      <w:r w:rsidR="00D54855">
        <w:rPr>
          <w:lang w:val="pl-PL"/>
        </w:rPr>
        <w:t>DOM</w:t>
      </w:r>
      <w:r w:rsidRPr="00CB426A">
        <w:rPr>
          <w:lang w:val="pl-PL"/>
        </w:rPr>
        <w:t xml:space="preserve"> zapewnia co najmniej 8-godzinną ofertę usług.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10. Czas trwania pobytu w Domu jest ustalany indywidualnie przez zespół terapeutyczny i nie może być krótszy niż 30 dni roboczych i dłuższy niż 120 dni roboczych. Pobyt może zostać skrócony z założonych 30 dni w przypadku dobrowolnej rezygnacji pacjenta oraz w przypadku pogorszenia się stanu zdrowia, wymagającego realizacji świadczeń zdrowotnych w warunkach stacjonarnych (leczenie szpitalne, stacjonarne i całodobowe świadczenia zdrowotne inne niż szpitalne). W pierwszym miesiącu, pacjenci przebywać będą w domu opieki medycznej przez 5 dni w tygodniu przez 8-10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 </w:t>
      </w:r>
    </w:p>
    <w:p w:rsidR="00D54855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11. Potwierdzeniem obecności Uczestnika w Domu jest adnotacja na liście obecności autoryzowana przez Kierownika Terapeutycznego lub pracownika go zastępującego. Przyjmuje się, że standardowa obecność to 8 godzin dziennie i na liście obecności odnotowywane są sytuacje specyficzne takie jak krótszy/ dłuższy pobyt, nieobecność usprawiedliwiona. </w:t>
      </w:r>
    </w:p>
    <w:p w:rsidR="00F12A9C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 xml:space="preserve">12. Dom czynny jest od poniedziałku do piątku w godz. 8:00-16:00 z wyłączeniem dni ustawowo wolnych od pracy. W przypadkach uzasadnionych koniecznością sprawowania opieki nad Uczestnikiem przez dłuży okres istnieje możliwość wydłużenia czasu pracy DDOM w danym dniu. </w:t>
      </w:r>
    </w:p>
    <w:p w:rsidR="007576BB" w:rsidRDefault="00CB426A" w:rsidP="00910677">
      <w:pPr>
        <w:spacing w:after="0"/>
        <w:jc w:val="both"/>
        <w:rPr>
          <w:lang w:val="pl-PL"/>
        </w:rPr>
      </w:pPr>
      <w:r w:rsidRPr="00CB426A">
        <w:rPr>
          <w:lang w:val="pl-PL"/>
        </w:rPr>
        <w:t>13. Dom zapewnia trzy posiłki, w tym jeden ciepły, oraz napoje. Dom w razie potrzeby zapewnia transport z miejsca zamieszkania do domu opieki medycznej i powrót do miejsca zamieszkania. Wymagana jest zgoda lub zobowiązanie rodziny do współpracy w przygotowaniu pacjenta do transportu.</w:t>
      </w:r>
    </w:p>
    <w:p w:rsidR="00F12A9C" w:rsidRDefault="00F12A9C" w:rsidP="00CB426A">
      <w:pPr>
        <w:rPr>
          <w:lang w:val="pl-PL"/>
        </w:rPr>
      </w:pPr>
    </w:p>
    <w:p w:rsidR="00F12A9C" w:rsidRDefault="00F12A9C" w:rsidP="00F12A9C">
      <w:pPr>
        <w:jc w:val="center"/>
        <w:rPr>
          <w:lang w:val="pl-PL"/>
        </w:rPr>
      </w:pPr>
      <w:r>
        <w:rPr>
          <w:lang w:val="pl-PL"/>
        </w:rPr>
        <w:t>Szczegółowe informacje</w:t>
      </w:r>
      <w:r w:rsidRPr="00F12A9C">
        <w:rPr>
          <w:lang w:val="pl-PL"/>
        </w:rPr>
        <w:t xml:space="preserve"> na temat DDOM </w:t>
      </w:r>
      <w:r>
        <w:rPr>
          <w:lang w:val="pl-PL"/>
        </w:rPr>
        <w:t xml:space="preserve">zostaną udzielone </w:t>
      </w:r>
      <w:r w:rsidRPr="00F12A9C">
        <w:rPr>
          <w:lang w:val="pl-PL"/>
        </w:rPr>
        <w:t>od poniedziałku do piątku w godzinach 8.00 - 15.00</w:t>
      </w:r>
      <w:r>
        <w:rPr>
          <w:lang w:val="pl-PL"/>
        </w:rPr>
        <w:t xml:space="preserve"> pod numerem telefonu </w:t>
      </w:r>
      <w:r w:rsidRPr="00CB426A">
        <w:rPr>
          <w:lang w:val="pl-PL"/>
        </w:rPr>
        <w:t xml:space="preserve">tel. </w:t>
      </w:r>
      <w:r>
        <w:rPr>
          <w:lang w:val="pl-PL"/>
        </w:rPr>
        <w:t>257856029</w:t>
      </w:r>
      <w:r>
        <w:rPr>
          <w:lang w:val="pl-PL"/>
        </w:rPr>
        <w:t xml:space="preserve">. </w:t>
      </w:r>
    </w:p>
    <w:p w:rsidR="00D54855" w:rsidRPr="00F12A9C" w:rsidRDefault="00D54855" w:rsidP="00F12A9C">
      <w:pPr>
        <w:jc w:val="center"/>
        <w:rPr>
          <w:lang w:val="pl-PL"/>
        </w:rPr>
      </w:pPr>
      <w:r w:rsidRPr="00CB426A">
        <w:rPr>
          <w:lang w:val="pl-PL"/>
        </w:rPr>
        <w:t xml:space="preserve">Biuro projektu: </w:t>
      </w:r>
      <w:r>
        <w:rPr>
          <w:lang w:val="pl-PL"/>
        </w:rPr>
        <w:t>Centrum Medyczno-Diagnostyczne Sp.</w:t>
      </w:r>
      <w:r w:rsidR="00F12A9C">
        <w:rPr>
          <w:lang w:val="pl-PL"/>
        </w:rPr>
        <w:t xml:space="preserve"> </w:t>
      </w:r>
      <w:r>
        <w:rPr>
          <w:lang w:val="pl-PL"/>
        </w:rPr>
        <w:t>z o.o., ul. Terespolska 12, 08-110 Siedlce,</w:t>
      </w:r>
      <w:r w:rsidRPr="00CB426A">
        <w:rPr>
          <w:lang w:val="pl-PL"/>
        </w:rPr>
        <w:t xml:space="preserve"> </w:t>
      </w:r>
      <w:r w:rsidRPr="00F12A9C">
        <w:rPr>
          <w:lang w:val="pl-PL"/>
        </w:rPr>
        <w:t xml:space="preserve">e-mail: </w:t>
      </w:r>
      <w:hyperlink r:id="rId6" w:history="1">
        <w:r w:rsidRPr="00F12A9C">
          <w:rPr>
            <w:rStyle w:val="Hipercze"/>
            <w:lang w:val="pl-PL"/>
          </w:rPr>
          <w:t>biuro@centrum.med.pl</w:t>
        </w:r>
      </w:hyperlink>
      <w:r w:rsidRPr="00F12A9C">
        <w:rPr>
          <w:lang w:val="pl-PL"/>
        </w:rPr>
        <w:t xml:space="preserve">;  </w:t>
      </w:r>
      <w:hyperlink r:id="rId7" w:history="1">
        <w:r w:rsidRPr="00F12A9C">
          <w:rPr>
            <w:rStyle w:val="Hipercze"/>
            <w:lang w:val="pl-PL"/>
          </w:rPr>
          <w:t>www.centrum.med.pl</w:t>
        </w:r>
      </w:hyperlink>
      <w:r w:rsidRPr="00F12A9C">
        <w:rPr>
          <w:lang w:val="pl-PL"/>
        </w:rPr>
        <w:t xml:space="preserve"> </w:t>
      </w:r>
    </w:p>
    <w:p w:rsidR="00D54855" w:rsidRPr="00CB426A" w:rsidRDefault="00D54855" w:rsidP="00CB426A">
      <w:pPr>
        <w:rPr>
          <w:lang w:val="pl-PL"/>
        </w:rPr>
      </w:pPr>
    </w:p>
    <w:sectPr w:rsidR="00D54855" w:rsidRPr="00CB426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84" w:rsidRDefault="00207784" w:rsidP="007C2BC3">
      <w:pPr>
        <w:spacing w:after="0" w:line="240" w:lineRule="auto"/>
      </w:pPr>
      <w:r>
        <w:separator/>
      </w:r>
    </w:p>
  </w:endnote>
  <w:endnote w:type="continuationSeparator" w:id="0">
    <w:p w:rsidR="00207784" w:rsidRDefault="00207784" w:rsidP="007C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84" w:rsidRDefault="00207784" w:rsidP="007C2BC3">
      <w:pPr>
        <w:spacing w:after="0" w:line="240" w:lineRule="auto"/>
      </w:pPr>
      <w:r>
        <w:separator/>
      </w:r>
    </w:p>
  </w:footnote>
  <w:footnote w:type="continuationSeparator" w:id="0">
    <w:p w:rsidR="00207784" w:rsidRDefault="00207784" w:rsidP="007C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3" w:rsidRPr="007C2BC3" w:rsidRDefault="00910677" w:rsidP="007C2BC3">
    <w:pPr>
      <w:pStyle w:val="Nagwek"/>
    </w:pPr>
    <w:r>
      <w:rPr>
        <w:noProof/>
      </w:rPr>
      <w:drawing>
        <wp:inline distT="0" distB="0" distL="0" distR="0" wp14:anchorId="2741BC74" wp14:editId="1FE76F41">
          <wp:extent cx="1729740" cy="794599"/>
          <wp:effectExtent l="0" t="0" r="381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38" cy="807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6F709896" wp14:editId="4D9AAFD9">
          <wp:extent cx="2263140" cy="681194"/>
          <wp:effectExtent l="0" t="0" r="381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962" cy="683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A"/>
    <w:rsid w:val="00207784"/>
    <w:rsid w:val="005239B6"/>
    <w:rsid w:val="007C2BC3"/>
    <w:rsid w:val="00904BCB"/>
    <w:rsid w:val="00910677"/>
    <w:rsid w:val="00C36114"/>
    <w:rsid w:val="00CB426A"/>
    <w:rsid w:val="00D54855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6D00-C3E8-4AC7-A287-248D78C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8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C3"/>
  </w:style>
  <w:style w:type="paragraph" w:styleId="Stopka">
    <w:name w:val="footer"/>
    <w:basedOn w:val="Normalny"/>
    <w:link w:val="StopkaZnak"/>
    <w:uiPriority w:val="99"/>
    <w:unhideWhenUsed/>
    <w:rsid w:val="007C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um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entrum.me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1</cp:revision>
  <dcterms:created xsi:type="dcterms:W3CDTF">2019-02-14T11:03:00Z</dcterms:created>
  <dcterms:modified xsi:type="dcterms:W3CDTF">2019-02-14T12:32:00Z</dcterms:modified>
</cp:coreProperties>
</file>