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"/>
        <w:gridCol w:w="6397"/>
        <w:gridCol w:w="9"/>
        <w:gridCol w:w="1440"/>
      </w:tblGrid>
      <w:tr w:rsidR="00BD2D52" w:rsidRPr="00F5209D" w14:paraId="718C951A" w14:textId="77777777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2828A6" w14:textId="77777777" w:rsidR="00BD2D52" w:rsidRDefault="00BD2D52" w:rsidP="00CD41F3">
            <w:pPr>
              <w:spacing w:after="120"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3AC212C" w14:textId="77777777" w:rsidR="00BD2D52" w:rsidRPr="00F5209D" w:rsidRDefault="00BD2D52" w:rsidP="00883A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5D819004" w14:textId="77777777" w:rsidR="00BD2D52" w:rsidRPr="00F5209D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KARTA OCENY ŚWIADCZENIOBIORCY KIEROWANEGO DO DZIENNEGO DOMU OPIEKI MEDYCZNEJ</w:t>
            </w:r>
            <w:bookmarkStart w:id="0" w:name="_GoBack"/>
            <w:bookmarkEnd w:id="0"/>
          </w:p>
          <w:p w14:paraId="4E7ECD08" w14:textId="77777777" w:rsidR="00BD2D52" w:rsidRPr="00F5209D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14:paraId="1A50392B" w14:textId="77777777" w:rsidTr="00CD41F3">
        <w:trPr>
          <w:trHeight w:val="499"/>
        </w:trPr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1078C" w14:textId="77777777" w:rsidR="00BD2D52" w:rsidRPr="00302ACA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Ocena świadczeniobiorcy wg skali </w:t>
            </w:r>
            <w:proofErr w:type="spellStart"/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Barthel</w:t>
            </w:r>
            <w:proofErr w:type="spellEnd"/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14:paraId="0ECB5E81" w14:textId="77777777" w:rsidR="00BD2D52" w:rsidRPr="00302ACA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Imię i nazwisko świadczeniobiorcy:</w:t>
            </w:r>
          </w:p>
          <w:p w14:paraId="2AF529C5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14:paraId="6230D337" w14:textId="77777777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DEEDB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35B0FEEE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14:paraId="411D9F3C" w14:textId="77777777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3CE42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Adres zamieszkania:</w:t>
            </w:r>
          </w:p>
          <w:p w14:paraId="26AC7552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14:paraId="139BAC26" w14:textId="77777777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728F79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4DF6E428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14:paraId="5349E0D9" w14:textId="77777777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7EA92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Numer PESEL, a w przypadku braku numeru PESEL, numer dokumentu stwierdzającego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tożsamość:</w:t>
            </w:r>
          </w:p>
          <w:p w14:paraId="545EC8CA" w14:textId="77777777"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14:paraId="05379B6F" w14:textId="77777777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3BB26" w14:textId="77777777" w:rsidR="00BD2D52" w:rsidRPr="00302ACA" w:rsidRDefault="00BD2D52" w:rsidP="00CD41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456F843C" w14:textId="77777777" w:rsidR="00BD2D52" w:rsidRPr="00302ACA" w:rsidRDefault="00BD2D52" w:rsidP="00CD41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230CD0F" w14:textId="77777777" w:rsidR="00BD2D52" w:rsidRPr="00302ACA" w:rsidRDefault="00BD2D52" w:rsidP="00CD41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5E4208" w14:paraId="1A3B81A4" w14:textId="77777777" w:rsidTr="00CD41F3">
        <w:tc>
          <w:tcPr>
            <w:tcW w:w="8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2A2C7" w14:textId="77777777" w:rsidR="00BD2D52" w:rsidRPr="005E4208" w:rsidRDefault="00BD2D52" w:rsidP="00CD41F3">
            <w:pPr>
              <w:spacing w:after="120" w:line="360" w:lineRule="auto"/>
              <w:jc w:val="center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 xml:space="preserve">Ocena świadczeniobiorcy wg skali </w:t>
            </w:r>
            <w:proofErr w:type="spellStart"/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>Barthel</w:t>
            </w:r>
            <w:proofErr w:type="spellEnd"/>
          </w:p>
        </w:tc>
      </w:tr>
      <w:tr w:rsidR="00BD2D52" w:rsidRPr="008328B9" w14:paraId="512DDC0C" w14:textId="77777777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FC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45752621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9E2C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Czynność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2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14:paraId="7574E42F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D5F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Wynik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3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14:paraId="0AB80894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14:paraId="76202DE3" w14:textId="77777777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A0B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1</w:t>
            </w:r>
          </w:p>
          <w:p w14:paraId="5AA6271C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3CB5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Spożywanie posiłków:</w:t>
            </w:r>
          </w:p>
          <w:p w14:paraId="6920B5E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 samodzielnie jeść</w:t>
            </w:r>
          </w:p>
          <w:p w14:paraId="26F064EC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 w krojeniu, smarowaniu masłem itp. lub wymaga</w:t>
            </w:r>
          </w:p>
          <w:p w14:paraId="6F5C7611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zmodyfikowanej diety</w:t>
            </w:r>
          </w:p>
          <w:p w14:paraId="492A5D31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samodzielny, niezależny</w:t>
            </w:r>
          </w:p>
          <w:p w14:paraId="7945F3B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C327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ADF5DD9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BD2D52" w:rsidRPr="008328B9" w14:paraId="44D69D4E" w14:textId="77777777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586C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2</w:t>
            </w:r>
          </w:p>
          <w:p w14:paraId="088603E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42A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Przemieszczanie się z łóżka na krzesło i z powrotem, siadanie:</w:t>
            </w:r>
          </w:p>
          <w:p w14:paraId="007723A4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stanie; nie zachowuje równowagi przy siedzeniu</w:t>
            </w:r>
          </w:p>
          <w:p w14:paraId="759F00AC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większa pomoc fizyczna (jedna lub dwie osoby)</w:t>
            </w:r>
          </w:p>
          <w:p w14:paraId="6FE9CC3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mniejsza pomoc słowna lub fizyczna</w:t>
            </w:r>
          </w:p>
          <w:p w14:paraId="774CE1A6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</w:t>
            </w:r>
          </w:p>
          <w:p w14:paraId="5B79A500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C90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131C6EE2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BD2D52" w:rsidRPr="008328B9" w14:paraId="3A6CE33F" w14:textId="77777777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A4E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3</w:t>
            </w:r>
          </w:p>
          <w:p w14:paraId="3B8D385F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5C5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Utrzymywanie higieny osobistej:</w:t>
            </w:r>
          </w:p>
          <w:p w14:paraId="42BC636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potrzebuje pomocy przy czynnościach osobistych</w:t>
            </w:r>
          </w:p>
          <w:p w14:paraId="503E5DC7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przy myciu twarzy, czesaniu się, myciu zębów </w:t>
            </w:r>
            <w:r>
              <w:rPr>
                <w:rFonts w:ascii="A" w:hAnsi="A" w:cs="A"/>
                <w:sz w:val="18"/>
                <w:szCs w:val="18"/>
                <w:lang w:eastAsia="pl-PL"/>
              </w:rPr>
              <w:br/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(z</w:t>
            </w:r>
            <w:r>
              <w:rPr>
                <w:rFonts w:ascii="A" w:hAnsi="A" w:cs="A"/>
                <w:sz w:val="18"/>
                <w:szCs w:val="18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zapewnionymi pomocami)</w:t>
            </w:r>
          </w:p>
          <w:p w14:paraId="03A082B3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B39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2B717CC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  <w:p w14:paraId="3BCCC9F7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  <w:tr w:rsidR="00BD2D52" w:rsidRPr="008328B9" w14:paraId="09FA49A0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AB8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4</w:t>
            </w:r>
          </w:p>
          <w:p w14:paraId="5DFFF485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8A6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lastRenderedPageBreak/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Korzystanie z toalety (WC)</w:t>
            </w:r>
          </w:p>
          <w:p w14:paraId="294F57F5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lastRenderedPageBreak/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14:paraId="63EE1C1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pomocy, ale może coś zrobić sam</w:t>
            </w:r>
          </w:p>
          <w:p w14:paraId="40B92A4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niezależny, zdejmowanie, zakładanie, ubieranie się, podcieranie się</w:t>
            </w:r>
          </w:p>
          <w:p w14:paraId="1A98946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C3C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lastRenderedPageBreak/>
              <w:t xml:space="preserve"> </w:t>
            </w:r>
          </w:p>
          <w:p w14:paraId="4079568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14:paraId="2C037976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2FE7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lastRenderedPageBreak/>
              <w:t>5</w:t>
            </w:r>
          </w:p>
          <w:p w14:paraId="7D259445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5B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Mycie, kąpiel całego ciała:</w:t>
            </w:r>
          </w:p>
          <w:p w14:paraId="556C4162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14:paraId="35152B03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lub pod prysznicem</w:t>
            </w:r>
          </w:p>
          <w:p w14:paraId="081FE6D6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63E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29F1602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14:paraId="355CAEF7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78E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6</w:t>
            </w:r>
          </w:p>
          <w:p w14:paraId="62C662B3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67F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Poruszanie się po powierzchniach płaskich:</w:t>
            </w:r>
          </w:p>
          <w:p w14:paraId="03330B2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porusza się lub &lt; 50 m</w:t>
            </w:r>
          </w:p>
          <w:p w14:paraId="583FEAD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na wózku; wliczając zakręty &gt; 50 m</w:t>
            </w:r>
          </w:p>
          <w:p w14:paraId="27218790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spacery z pomocą słowną lub fizyczną jednej osoby &gt; 50 m</w:t>
            </w:r>
          </w:p>
          <w:p w14:paraId="4C5A6C0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niezależny, ale może potrzebować pewnej pomocy, np. laski &gt; 50 m</w:t>
            </w:r>
          </w:p>
          <w:p w14:paraId="43EF9579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14A1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70923DE0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14:paraId="267C9129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57C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7</w:t>
            </w:r>
          </w:p>
          <w:p w14:paraId="052C3207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F111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Wchodzenie i schodzenie po schodach:</w:t>
            </w:r>
          </w:p>
          <w:p w14:paraId="7937C754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</w:t>
            </w:r>
          </w:p>
          <w:p w14:paraId="6BE6DD85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 słownej, fizycznej; przenoszenie</w:t>
            </w:r>
          </w:p>
          <w:p w14:paraId="12CD28D6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</w:t>
            </w:r>
          </w:p>
          <w:p w14:paraId="63A45469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29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6E073B5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14:paraId="33214CA8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4D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8</w:t>
            </w:r>
          </w:p>
          <w:p w14:paraId="1F95A8D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218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Ubieranie się i rozbieranie:</w:t>
            </w:r>
          </w:p>
          <w:p w14:paraId="741FA39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14:paraId="7CD4C13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pomocy, ale może wykonywać połowę czynności bez</w:t>
            </w:r>
          </w:p>
          <w:p w14:paraId="0905F6B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pomocy</w:t>
            </w:r>
          </w:p>
          <w:p w14:paraId="44D75F57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w zapinaniu guzików, zamka, sznurowadeł itp.</w:t>
            </w:r>
          </w:p>
          <w:p w14:paraId="15716CA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8A5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E627B4E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14:paraId="5811BA28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A366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9</w:t>
            </w:r>
          </w:p>
          <w:p w14:paraId="0B3735C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F632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Kontrolowanie stolca/zwieracza odbytu:</w:t>
            </w:r>
          </w:p>
          <w:p w14:paraId="6BEFD35F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panuje nad oddawaniem stolca lub potrzebuje lewatyw</w:t>
            </w:r>
          </w:p>
          <w:p w14:paraId="6A8CE356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czasami popuszcza (zdarzenia przypadkowe)</w:t>
            </w:r>
          </w:p>
          <w:p w14:paraId="39FA55F3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panuje, utrzymuje stolec</w:t>
            </w:r>
          </w:p>
          <w:p w14:paraId="53C020D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E8F2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2CCD43A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  <w:p w14:paraId="59A989A1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  <w:tr w:rsidR="00BD2D52" w:rsidRPr="008328B9" w14:paraId="44861F88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741D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10</w:t>
            </w:r>
          </w:p>
          <w:p w14:paraId="40B63F5F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FA40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Kontrolowanie moczu/zwieracza pęcherza moczowego:</w:t>
            </w:r>
          </w:p>
          <w:p w14:paraId="55F241D0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panuje nad oddawaniem moczu lub cewnikowany i przez to</w:t>
            </w:r>
          </w:p>
          <w:p w14:paraId="49D3BD3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niesamodzielny</w:t>
            </w:r>
          </w:p>
          <w:p w14:paraId="5B0F2CC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czasami popuszcza (zdarzenia przypadkowe)</w:t>
            </w:r>
          </w:p>
          <w:p w14:paraId="70362F9A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panuje, utrzymuje mocz</w:t>
            </w:r>
          </w:p>
          <w:p w14:paraId="69CD0833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8409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6996429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BD2D52" w:rsidRPr="008328B9" w14:paraId="0687866E" w14:textId="77777777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7B79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  <w:p w14:paraId="57B1AD58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E162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Wynik kwalifikacji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4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14:paraId="6AFA5353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987B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74F56DF0" w14:textId="77777777"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</w:tbl>
    <w:p w14:paraId="183CCF5A" w14:textId="77777777" w:rsidR="00BD2D52" w:rsidRPr="00DA17B4" w:rsidRDefault="00BD2D52" w:rsidP="00BD2D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163"/>
      </w:tblGrid>
      <w:tr w:rsidR="00970F8B" w:rsidRPr="008328B9" w14:paraId="33A228BE" w14:textId="77777777" w:rsidTr="00CD41F3">
        <w:tc>
          <w:tcPr>
            <w:tcW w:w="8575" w:type="dxa"/>
            <w:gridSpan w:val="2"/>
            <w:tcBorders>
              <w:left w:val="nil"/>
              <w:right w:val="nil"/>
            </w:tcBorders>
          </w:tcPr>
          <w:p w14:paraId="6FEB7BAC" w14:textId="77777777" w:rsidR="00970F8B" w:rsidRPr="005E4208" w:rsidRDefault="00970F8B" w:rsidP="00CD41F3">
            <w:pPr>
              <w:spacing w:after="120" w:line="360" w:lineRule="auto"/>
              <w:jc w:val="center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>Wynik oceny stanu zdrowia</w:t>
            </w:r>
          </w:p>
          <w:p w14:paraId="37F4565E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Stwierdzam, że wyżej wymieniona osoba wymaga/nie wymaga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1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skierowania do </w:t>
            </w:r>
            <w:r>
              <w:rPr>
                <w:rFonts w:ascii="A" w:hAnsi="A" w:cs="A"/>
                <w:sz w:val="18"/>
                <w:szCs w:val="18"/>
                <w:lang w:eastAsia="pl-PL"/>
              </w:rPr>
              <w:t>dziennego domu opieki medycznej</w:t>
            </w:r>
          </w:p>
        </w:tc>
      </w:tr>
      <w:tr w:rsidR="00970F8B" w:rsidRPr="008328B9" w14:paraId="264694EA" w14:textId="77777777" w:rsidTr="00CD41F3">
        <w:tc>
          <w:tcPr>
            <w:tcW w:w="8575" w:type="dxa"/>
            <w:gridSpan w:val="2"/>
            <w:tcBorders>
              <w:left w:val="nil"/>
              <w:bottom w:val="nil"/>
              <w:right w:val="nil"/>
            </w:tcBorders>
          </w:tcPr>
          <w:p w14:paraId="6F01DDA2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>.................</w:t>
            </w:r>
          </w:p>
          <w:p w14:paraId="35A07D2C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>.................</w:t>
            </w:r>
          </w:p>
          <w:p w14:paraId="68EEDB6C" w14:textId="77777777" w:rsidR="00970F8B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>.................</w:t>
            </w:r>
          </w:p>
          <w:p w14:paraId="2E64A14A" w14:textId="77777777" w:rsidR="00970F8B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  <w:p w14:paraId="658C72AA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  <w:p w14:paraId="5817DB58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970F8B" w:rsidRPr="008328B9" w14:paraId="4A224366" w14:textId="77777777" w:rsidTr="00CD41F3"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7CCB9598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14:paraId="2936D817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14:paraId="380CA52D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58297960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970F8B" w:rsidRPr="008328B9" w14:paraId="1B2E0D58" w14:textId="77777777" w:rsidTr="00CD41F3"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1F806CA2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>data, pieczęć, podpis lekarza ubezpieczenia zdrowotnego</w:t>
            </w:r>
          </w:p>
          <w:p w14:paraId="1CD44EC2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14:paraId="17DE1C08" w14:textId="77777777" w:rsidR="00970F8B" w:rsidRPr="008328B9" w:rsidRDefault="00970F8B" w:rsidP="00CD41F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>data, pieczęć, podpis pielęgniarki ubezpieczenia</w:t>
            </w:r>
          </w:p>
          <w:p w14:paraId="3EE6112F" w14:textId="77777777" w:rsidR="00970F8B" w:rsidRPr="008328B9" w:rsidRDefault="00970F8B" w:rsidP="00CD41F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 xml:space="preserve">zdrowotnego </w:t>
            </w:r>
          </w:p>
        </w:tc>
      </w:tr>
      <w:tr w:rsidR="00970F8B" w:rsidRPr="008328B9" w14:paraId="116E4AF0" w14:textId="77777777" w:rsidTr="00CD41F3">
        <w:tc>
          <w:tcPr>
            <w:tcW w:w="8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2B791" w14:textId="77777777" w:rsidR="00970F8B" w:rsidRPr="00302ACA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" w:hAnsi="A" w:cs="A"/>
                <w:sz w:val="15"/>
                <w:szCs w:val="15"/>
                <w:vertAlign w:val="superscript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_________________________________________</w:t>
            </w:r>
          </w:p>
          <w:p w14:paraId="59092445" w14:textId="77777777"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Mahoney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FI,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Barthel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D. „Badanie funkcjonalne: Wskaźnik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Barthel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”.</w:t>
            </w:r>
          </w:p>
          <w:p w14:paraId="4EC148CD" w14:textId="77777777"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Maryland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State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Med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Journal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1965; 14:56-61. Wykorzystane za zgodą.</w:t>
            </w:r>
          </w:p>
          <w:p w14:paraId="6812C33A" w14:textId="77777777"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Skala ta może być używana bez ograniczeń dla celów niekomercyjnych.</w:t>
            </w:r>
          </w:p>
          <w:p w14:paraId="32D87158" w14:textId="77777777"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lp. 1-10 należy wybrać i podkreślić jedną z możliwości najlepiej opisującą stan świadczeniobiorcy.</w:t>
            </w:r>
          </w:p>
          <w:p w14:paraId="34811EAD" w14:textId="77777777"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3)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Należy wpisać wartość punktową przypisaną wybranej możliwości.</w:t>
            </w:r>
          </w:p>
          <w:p w14:paraId="5882A74A" w14:textId="77777777"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4)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Należy wpisać uzyskaną sumę punktów z lp. 1 – 10.</w:t>
            </w:r>
          </w:p>
          <w:p w14:paraId="2758B6EC" w14:textId="77777777"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ind w:left="154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</w:tbl>
    <w:p w14:paraId="4F3D8C70" w14:textId="77777777" w:rsidR="007576BB" w:rsidRDefault="00E02F0F"/>
    <w:sectPr w:rsidR="007576BB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6418" w14:textId="77777777" w:rsidR="00E02F0F" w:rsidRDefault="00E02F0F">
      <w:r>
        <w:separator/>
      </w:r>
    </w:p>
  </w:endnote>
  <w:endnote w:type="continuationSeparator" w:id="0">
    <w:p w14:paraId="25429A5F" w14:textId="77777777" w:rsidR="00E02F0F" w:rsidRDefault="00E0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7D86" w14:textId="77777777" w:rsidR="00366E23" w:rsidRDefault="00366E23" w:rsidP="00366E23"/>
  <w:p w14:paraId="79E13DE4" w14:textId="77777777" w:rsidR="00366E23" w:rsidRDefault="00366E23" w:rsidP="00366E23">
    <w:pPr>
      <w:pStyle w:val="Stopka"/>
    </w:pPr>
    <w:r>
      <w:t>Wersja z dn. 31.03.2019 AK</w:t>
    </w:r>
  </w:p>
  <w:p w14:paraId="51104738" w14:textId="77777777" w:rsidR="00366E23" w:rsidRDefault="00366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824D" w14:textId="77777777" w:rsidR="00E02F0F" w:rsidRDefault="00E02F0F">
      <w:r>
        <w:separator/>
      </w:r>
    </w:p>
  </w:footnote>
  <w:footnote w:type="continuationSeparator" w:id="0">
    <w:p w14:paraId="3694CE41" w14:textId="77777777" w:rsidR="00E02F0F" w:rsidRDefault="00E0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90E8" w14:textId="36626C42" w:rsidR="00DA17B4" w:rsidRDefault="00D12C54">
    <w:pPr>
      <w:pStyle w:val="Nagwek"/>
    </w:pPr>
    <w:r>
      <w:t xml:space="preserve">                  </w:t>
    </w:r>
  </w:p>
  <w:p w14:paraId="365EE3A2" w14:textId="77777777" w:rsidR="00DA17B4" w:rsidRDefault="00E02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52"/>
    <w:rsid w:val="00136625"/>
    <w:rsid w:val="00366E23"/>
    <w:rsid w:val="00411AA5"/>
    <w:rsid w:val="005239B6"/>
    <w:rsid w:val="006663DE"/>
    <w:rsid w:val="00883A08"/>
    <w:rsid w:val="00904BCB"/>
    <w:rsid w:val="00970F8B"/>
    <w:rsid w:val="00BD2D52"/>
    <w:rsid w:val="00D12C54"/>
    <w:rsid w:val="00E02F0F"/>
    <w:rsid w:val="00E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60305"/>
  <w15:chartTrackingRefBased/>
  <w15:docId w15:val="{158E807A-CAA5-4BD9-92D2-043E10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D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D52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366E2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E23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DE"/>
    <w:rPr>
      <w:rFonts w:ascii="Segoe UI" w:eastAsia="SimSun" w:hAnsi="Segoe UI" w:cs="Segoe UI"/>
      <w:sz w:val="18"/>
      <w:szCs w:val="18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Monika Jastrzębska</cp:lastModifiedBy>
  <cp:revision>2</cp:revision>
  <dcterms:created xsi:type="dcterms:W3CDTF">2019-05-07T09:10:00Z</dcterms:created>
  <dcterms:modified xsi:type="dcterms:W3CDTF">2019-05-07T09:10:00Z</dcterms:modified>
</cp:coreProperties>
</file>